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2C" w:rsidRPr="00E85D9C" w:rsidRDefault="00527F0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85D9C">
        <w:rPr>
          <w:rFonts w:ascii="华文中宋" w:eastAsia="华文中宋" w:hAnsi="华文中宋" w:hint="eastAsia"/>
          <w:b/>
          <w:sz w:val="36"/>
          <w:szCs w:val="36"/>
        </w:rPr>
        <w:t>中国新闻奖组织报送参评作品推荐表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"/>
        <w:gridCol w:w="624"/>
        <w:gridCol w:w="1984"/>
        <w:gridCol w:w="567"/>
        <w:gridCol w:w="567"/>
        <w:gridCol w:w="709"/>
        <w:gridCol w:w="283"/>
        <w:gridCol w:w="993"/>
        <w:gridCol w:w="1559"/>
      </w:tblGrid>
      <w:tr w:rsidR="00935F2C" w:rsidRPr="00A93C1A" w:rsidTr="00A93C1A">
        <w:trPr>
          <w:cantSplit/>
          <w:trHeight w:hRule="exact" w:val="380"/>
        </w:trPr>
        <w:tc>
          <w:tcPr>
            <w:tcW w:w="1560" w:type="dxa"/>
            <w:gridSpan w:val="3"/>
            <w:vMerge w:val="restart"/>
            <w:vAlign w:val="center"/>
          </w:tcPr>
          <w:p w:rsidR="00935F2C" w:rsidRPr="00A93C1A" w:rsidRDefault="00527F0A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作品标题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2C" w:rsidRPr="00A93C1A" w:rsidRDefault="005F6D48" w:rsidP="00565AEF">
            <w:pPr>
              <w:ind w:firstLineChars="100" w:firstLine="211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构建话语共同体 提升舆论引导力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2C" w:rsidRPr="00A93C1A" w:rsidRDefault="00527F0A" w:rsidP="00A93C1A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参评项目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2C" w:rsidRPr="00A93C1A" w:rsidRDefault="007251CB" w:rsidP="008D23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文字类</w:t>
            </w:r>
          </w:p>
        </w:tc>
      </w:tr>
      <w:tr w:rsidR="00935F2C" w:rsidRPr="00A93C1A" w:rsidTr="00A93C1A">
        <w:trPr>
          <w:cantSplit/>
          <w:trHeight w:hRule="exact" w:val="427"/>
        </w:trPr>
        <w:tc>
          <w:tcPr>
            <w:tcW w:w="1560" w:type="dxa"/>
            <w:gridSpan w:val="3"/>
            <w:vMerge/>
            <w:vAlign w:val="center"/>
          </w:tcPr>
          <w:p w:rsidR="00935F2C" w:rsidRPr="00A93C1A" w:rsidRDefault="00935F2C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2C" w:rsidRPr="00A93C1A" w:rsidRDefault="00935F2C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2C" w:rsidRPr="00A93C1A" w:rsidRDefault="00527F0A" w:rsidP="00A93C1A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体裁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2C" w:rsidRPr="00A93C1A" w:rsidRDefault="007251CB" w:rsidP="008D23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新闻</w:t>
            </w:r>
            <w:r w:rsidR="00565AEF" w:rsidRPr="00A93C1A">
              <w:rPr>
                <w:rFonts w:ascii="宋体" w:eastAsia="宋体" w:hAnsi="宋体" w:hint="eastAsia"/>
                <w:b/>
                <w:szCs w:val="21"/>
              </w:rPr>
              <w:t>论文</w:t>
            </w:r>
          </w:p>
        </w:tc>
      </w:tr>
      <w:tr w:rsidR="00935F2C" w:rsidRPr="00A93C1A" w:rsidTr="00A93C1A">
        <w:trPr>
          <w:cantSplit/>
          <w:trHeight w:hRule="exact" w:val="433"/>
        </w:trPr>
        <w:tc>
          <w:tcPr>
            <w:tcW w:w="1560" w:type="dxa"/>
            <w:gridSpan w:val="3"/>
            <w:vMerge/>
            <w:vAlign w:val="center"/>
          </w:tcPr>
          <w:p w:rsidR="00935F2C" w:rsidRPr="00A93C1A" w:rsidRDefault="00935F2C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2C" w:rsidRPr="00A93C1A" w:rsidRDefault="00935F2C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2C" w:rsidRPr="00A93C1A" w:rsidRDefault="00527F0A" w:rsidP="00A93C1A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语种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2C" w:rsidRPr="00A93C1A" w:rsidRDefault="008D2307" w:rsidP="008D23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汉</w:t>
            </w:r>
            <w:r>
              <w:rPr>
                <w:rFonts w:ascii="宋体" w:eastAsia="宋体" w:hAnsi="宋体"/>
                <w:b/>
                <w:szCs w:val="21"/>
              </w:rPr>
              <w:t>语</w:t>
            </w:r>
          </w:p>
        </w:tc>
      </w:tr>
      <w:tr w:rsidR="005F6D48" w:rsidRPr="00A93C1A" w:rsidTr="00A93C1A">
        <w:trPr>
          <w:cantSplit/>
          <w:trHeight w:val="455"/>
        </w:trPr>
        <w:tc>
          <w:tcPr>
            <w:tcW w:w="1560" w:type="dxa"/>
            <w:gridSpan w:val="3"/>
            <w:vAlign w:val="center"/>
          </w:tcPr>
          <w:p w:rsidR="005F6D48" w:rsidRPr="00A93C1A" w:rsidRDefault="005F6D48" w:rsidP="005F6D48">
            <w:pPr>
              <w:spacing w:line="320" w:lineRule="exact"/>
              <w:jc w:val="center"/>
              <w:rPr>
                <w:rFonts w:ascii="宋体" w:eastAsia="宋体" w:hAnsi="宋体"/>
                <w:b/>
                <w:spacing w:val="-12"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pacing w:val="-12"/>
                <w:szCs w:val="21"/>
              </w:rPr>
              <w:t>作  者</w:t>
            </w:r>
          </w:p>
          <w:p w:rsidR="005F6D48" w:rsidRPr="00A93C1A" w:rsidRDefault="005F6D48" w:rsidP="005F6D48">
            <w:pPr>
              <w:spacing w:line="320" w:lineRule="exact"/>
              <w:jc w:val="center"/>
              <w:rPr>
                <w:rFonts w:ascii="宋体" w:eastAsia="宋体" w:hAnsi="宋体"/>
                <w:b/>
                <w:spacing w:val="-12"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pacing w:val="-12"/>
                <w:szCs w:val="21"/>
              </w:rPr>
              <w:t>（主创人员）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F6D48" w:rsidP="00F64E48">
            <w:pPr>
              <w:ind w:firstLineChars="400" w:firstLine="843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双传学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F6D48" w:rsidP="005F6D4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编辑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F6D48" w:rsidP="00F64E48">
            <w:pPr>
              <w:ind w:firstLineChars="100" w:firstLine="211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万仕同</w:t>
            </w:r>
          </w:p>
        </w:tc>
      </w:tr>
      <w:tr w:rsidR="005F6D48" w:rsidRPr="00A93C1A" w:rsidTr="00A93C1A">
        <w:trPr>
          <w:cantSplit/>
          <w:trHeight w:hRule="exact" w:val="527"/>
        </w:trPr>
        <w:tc>
          <w:tcPr>
            <w:tcW w:w="1560" w:type="dxa"/>
            <w:gridSpan w:val="3"/>
            <w:vAlign w:val="center"/>
          </w:tcPr>
          <w:p w:rsidR="005F6D48" w:rsidRPr="00A93C1A" w:rsidRDefault="005F6D48" w:rsidP="005F6D4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刊播单位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65AEF" w:rsidP="00565AEF">
            <w:pPr>
              <w:ind w:firstLineChars="100" w:firstLine="211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《</w:t>
            </w:r>
            <w:r w:rsidR="005F6D48" w:rsidRPr="00A93C1A">
              <w:rPr>
                <w:rFonts w:ascii="宋体" w:eastAsia="宋体" w:hAnsi="宋体" w:hint="eastAsia"/>
                <w:b/>
                <w:szCs w:val="21"/>
              </w:rPr>
              <w:t>新闻战线</w:t>
            </w:r>
            <w:r w:rsidRPr="00A93C1A">
              <w:rPr>
                <w:rFonts w:ascii="宋体" w:eastAsia="宋体" w:hAnsi="宋体" w:hint="eastAsia"/>
                <w:b/>
                <w:szCs w:val="21"/>
              </w:rPr>
              <w:t>》杂志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F6D48" w:rsidP="005F6D4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首发日期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F6D48" w:rsidP="00F64E48">
            <w:pPr>
              <w:ind w:firstLineChars="100" w:firstLine="211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2017年10月</w:t>
            </w:r>
            <w:r w:rsidR="00894576" w:rsidRPr="00A93C1A">
              <w:rPr>
                <w:rFonts w:ascii="宋体" w:eastAsia="宋体" w:hAnsi="宋体" w:hint="eastAsia"/>
                <w:b/>
                <w:szCs w:val="21"/>
              </w:rPr>
              <w:t>（上）</w:t>
            </w:r>
          </w:p>
        </w:tc>
      </w:tr>
      <w:tr w:rsidR="005F6D48" w:rsidRPr="00A93C1A" w:rsidTr="00A93C1A">
        <w:trPr>
          <w:cantSplit/>
          <w:trHeight w:hRule="exact" w:val="861"/>
        </w:trPr>
        <w:tc>
          <w:tcPr>
            <w:tcW w:w="1560" w:type="dxa"/>
            <w:gridSpan w:val="3"/>
            <w:vAlign w:val="center"/>
          </w:tcPr>
          <w:p w:rsidR="00825CB0" w:rsidRPr="00A93C1A" w:rsidRDefault="005F6D48" w:rsidP="005F6D48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刊播版面</w:t>
            </w:r>
          </w:p>
          <w:p w:rsidR="005F6D48" w:rsidRPr="00A93C1A" w:rsidRDefault="005F6D48" w:rsidP="005F6D48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pacing w:val="-12"/>
                <w:szCs w:val="21"/>
              </w:rPr>
              <w:t>(名称和版次)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EF" w:rsidRPr="00A93C1A" w:rsidRDefault="00565AEF" w:rsidP="00F64E48">
            <w:pPr>
              <w:ind w:firstLineChars="300" w:firstLine="632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第7-10页</w:t>
            </w:r>
          </w:p>
          <w:p w:rsidR="005F6D48" w:rsidRPr="00A93C1A" w:rsidRDefault="00565AEF" w:rsidP="00F64E48">
            <w:pPr>
              <w:ind w:firstLineChars="100" w:firstLine="211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（“高峰论坛”栏目）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F6D48" w:rsidP="00825CB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作品字数</w:t>
            </w:r>
          </w:p>
          <w:p w:rsidR="005F6D48" w:rsidRPr="00A93C1A" w:rsidRDefault="005F6D48" w:rsidP="00565AEF">
            <w:pPr>
              <w:spacing w:line="340" w:lineRule="exact"/>
              <w:ind w:firstLineChars="100" w:firstLine="211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（时长）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65AEF" w:rsidP="00F64E48">
            <w:pPr>
              <w:ind w:firstLineChars="100" w:firstLine="211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5800字</w:t>
            </w:r>
          </w:p>
        </w:tc>
      </w:tr>
      <w:tr w:rsidR="005F6D48" w:rsidRPr="00A93C1A" w:rsidTr="00A93C1A">
        <w:trPr>
          <w:cantSplit/>
          <w:trHeight w:hRule="exact" w:val="3018"/>
        </w:trPr>
        <w:tc>
          <w:tcPr>
            <w:tcW w:w="851" w:type="dxa"/>
            <w:vAlign w:val="center"/>
          </w:tcPr>
          <w:p w:rsidR="005F6D48" w:rsidRPr="00A93C1A" w:rsidRDefault="005F6D48" w:rsidP="005F6D48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 xml:space="preserve">  ︵</w:t>
            </w:r>
          </w:p>
          <w:p w:rsidR="005F6D48" w:rsidRPr="00A93C1A" w:rsidRDefault="005F6D48" w:rsidP="005F6D48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采作</w:t>
            </w:r>
          </w:p>
          <w:p w:rsidR="005F6D48" w:rsidRPr="00A93C1A" w:rsidRDefault="005F6D48" w:rsidP="005F6D48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编品</w:t>
            </w:r>
          </w:p>
          <w:p w:rsidR="005F6D48" w:rsidRPr="00A93C1A" w:rsidRDefault="005F6D48" w:rsidP="005F6D48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过简</w:t>
            </w:r>
          </w:p>
          <w:p w:rsidR="005F6D48" w:rsidRPr="00A93C1A" w:rsidRDefault="005F6D48" w:rsidP="005F6D48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程介</w:t>
            </w:r>
          </w:p>
          <w:p w:rsidR="005F6D48" w:rsidRPr="00A93C1A" w:rsidRDefault="005F6D48" w:rsidP="005F6D48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 xml:space="preserve">  ︶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9C" w:rsidRPr="00A93C1A" w:rsidRDefault="00E85D9C" w:rsidP="00E85D9C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随着以“两微一端”为代表的移动互联网新媒体的迅速发展，网络舆论越来越呈现出多元、复杂的态势。如何有效引导舆论、凝聚共识，成为党的新闻舆论工作的一项重要课题。文章从“推进媒体深度融合，共寻表达公约数”、“强化党管媒体原则，共塑舆论合力”、“坚持正面宣传为主，共营向上氛围”、“弘扬核心价值观，共筑清朗家园”、“包容个体差异，共担引导使命”、“改进表达方式，共融话语资源”几个方面指出，只有以高度开放的理念来提升舆论引导力、以深度融合的思维来铸就舆论传播力，才能真正构建起传之既广、达之亦深的话语共同体。</w:t>
            </w:r>
          </w:p>
          <w:p w:rsidR="005F6D48" w:rsidRPr="00A93C1A" w:rsidRDefault="005F6D48" w:rsidP="00291403">
            <w:pPr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5F6D48" w:rsidRPr="00A93C1A" w:rsidTr="00A93C1A">
        <w:trPr>
          <w:cantSplit/>
          <w:trHeight w:hRule="exact" w:val="2730"/>
        </w:trPr>
        <w:tc>
          <w:tcPr>
            <w:tcW w:w="851" w:type="dxa"/>
            <w:vAlign w:val="center"/>
          </w:tcPr>
          <w:p w:rsidR="005F6D48" w:rsidRPr="00A93C1A" w:rsidRDefault="005F6D48" w:rsidP="00825CB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社</w:t>
            </w:r>
          </w:p>
          <w:p w:rsidR="005F6D48" w:rsidRPr="00A93C1A" w:rsidRDefault="005F6D48" w:rsidP="00825CB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会</w:t>
            </w:r>
          </w:p>
          <w:p w:rsidR="005F6D48" w:rsidRPr="00A93C1A" w:rsidRDefault="005F6D48" w:rsidP="00825CB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效</w:t>
            </w:r>
          </w:p>
          <w:p w:rsidR="005F6D48" w:rsidRPr="00A93C1A" w:rsidRDefault="005F6D48" w:rsidP="00825CB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果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8" w:rsidRPr="00A93C1A" w:rsidRDefault="00E85D9C" w:rsidP="00A93C1A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本文是江苏省社会科学基金重大项目《习近平总书记新闻舆论思想研究》(16ZD001)阶段性成果。习近平总书记指出：“凝聚共识工作不容易做，大家要共同努力。为了实现我们的目标，网上网下要形成同心圆。什么是同心圆？就是在党的领导下，动员全国各族人民，调动各方面积极性，共同为实现中华民族伟大复兴的中国梦而奋斗。” 在这一背景下，作者提出构建新闻话语共同体的概念，指出新闻话语共同体是积聚人心、凝聚共识、汇聚力量的动态舆论环境。文章政治站位高、观点新颖，发表后，在业界引起广泛关注和高度认同。</w:t>
            </w:r>
          </w:p>
        </w:tc>
      </w:tr>
      <w:tr w:rsidR="005F6D48" w:rsidRPr="00A93C1A" w:rsidTr="00A93C1A">
        <w:trPr>
          <w:cantSplit/>
          <w:trHeight w:hRule="exact" w:val="2273"/>
        </w:trPr>
        <w:tc>
          <w:tcPr>
            <w:tcW w:w="851" w:type="dxa"/>
            <w:vAlign w:val="center"/>
          </w:tcPr>
          <w:p w:rsidR="005F6D48" w:rsidRPr="00A93C1A" w:rsidRDefault="005F6D48" w:rsidP="00825CB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 xml:space="preserve">  ︵</w:t>
            </w:r>
          </w:p>
          <w:p w:rsidR="005F6D48" w:rsidRPr="00A93C1A" w:rsidRDefault="005F6D48" w:rsidP="00825CB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初推</w:t>
            </w:r>
          </w:p>
          <w:p w:rsidR="005F6D48" w:rsidRPr="00A93C1A" w:rsidRDefault="005F6D48" w:rsidP="00825CB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评荐</w:t>
            </w:r>
          </w:p>
          <w:p w:rsidR="005F6D48" w:rsidRPr="00A93C1A" w:rsidRDefault="005F6D48" w:rsidP="00825CB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评理</w:t>
            </w:r>
          </w:p>
          <w:p w:rsidR="005F6D48" w:rsidRPr="00A93C1A" w:rsidRDefault="005F6D48" w:rsidP="00825CB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语由</w:t>
            </w:r>
          </w:p>
          <w:p w:rsidR="005F6D48" w:rsidRPr="00A93C1A" w:rsidRDefault="005F6D48" w:rsidP="005F6D48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 xml:space="preserve">  ︶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2" w:rsidRDefault="00E316B2" w:rsidP="00E316B2">
            <w:pPr>
              <w:ind w:firstLineChars="200" w:firstLine="422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BB3B92" w:rsidRPr="00B53269" w:rsidRDefault="00E316B2" w:rsidP="00B53269">
            <w:pPr>
              <w:ind w:firstLineChars="200" w:firstLine="422"/>
              <w:jc w:val="left"/>
              <w:rPr>
                <w:rFonts w:ascii="宋体" w:eastAsia="宋体" w:hAnsi="宋体" w:hint="eastAsia"/>
                <w:b/>
                <w:szCs w:val="21"/>
              </w:rPr>
            </w:pPr>
            <w:r w:rsidRPr="00E316B2">
              <w:rPr>
                <w:rFonts w:ascii="宋体" w:eastAsia="宋体" w:hAnsi="宋体" w:hint="eastAsia"/>
                <w:b/>
                <w:szCs w:val="21"/>
              </w:rPr>
              <w:t>本</w:t>
            </w:r>
            <w:r w:rsidRPr="00E316B2">
              <w:rPr>
                <w:rFonts w:ascii="宋体" w:eastAsia="宋体" w:hAnsi="宋体"/>
                <w:b/>
                <w:szCs w:val="21"/>
              </w:rPr>
              <w:t>文</w:t>
            </w:r>
            <w:r>
              <w:rPr>
                <w:rFonts w:ascii="宋体" w:eastAsia="宋体" w:hAnsi="宋体" w:hint="eastAsia"/>
                <w:b/>
                <w:szCs w:val="21"/>
              </w:rPr>
              <w:t>政治站</w:t>
            </w:r>
            <w:r>
              <w:rPr>
                <w:rFonts w:ascii="宋体" w:eastAsia="宋体" w:hAnsi="宋体"/>
                <w:b/>
                <w:szCs w:val="21"/>
              </w:rPr>
              <w:t>位高、观点新颖</w:t>
            </w:r>
            <w:r>
              <w:rPr>
                <w:rFonts w:ascii="宋体" w:eastAsia="宋体" w:hAnsi="宋体" w:hint="eastAsia"/>
                <w:b/>
                <w:szCs w:val="21"/>
              </w:rPr>
              <w:t>、</w:t>
            </w:r>
            <w:r>
              <w:rPr>
                <w:rFonts w:ascii="宋体" w:eastAsia="宋体" w:hAnsi="宋体"/>
                <w:b/>
                <w:szCs w:val="21"/>
              </w:rPr>
              <w:t>论述严谨</w:t>
            </w:r>
            <w:r w:rsidR="009E0B61">
              <w:rPr>
                <w:rFonts w:ascii="宋体" w:eastAsia="宋体" w:hAnsi="宋体" w:hint="eastAsia"/>
                <w:b/>
                <w:szCs w:val="21"/>
              </w:rPr>
              <w:t>、</w:t>
            </w:r>
            <w:r>
              <w:rPr>
                <w:rFonts w:ascii="宋体" w:eastAsia="宋体" w:hAnsi="宋体" w:hint="eastAsia"/>
                <w:b/>
                <w:szCs w:val="21"/>
              </w:rPr>
              <w:t>脉</w:t>
            </w:r>
            <w:r>
              <w:rPr>
                <w:rFonts w:ascii="宋体" w:eastAsia="宋体" w:hAnsi="宋体"/>
                <w:b/>
                <w:szCs w:val="21"/>
              </w:rPr>
              <w:t>胳清晰</w:t>
            </w:r>
            <w:r>
              <w:rPr>
                <w:rFonts w:ascii="宋体" w:eastAsia="宋体" w:hAnsi="宋体" w:hint="eastAsia"/>
                <w:b/>
                <w:szCs w:val="21"/>
              </w:rPr>
              <w:t>，</w:t>
            </w:r>
            <w:r>
              <w:rPr>
                <w:rFonts w:ascii="宋体" w:eastAsia="宋体" w:hAnsi="宋体"/>
                <w:b/>
                <w:szCs w:val="21"/>
              </w:rPr>
              <w:t>对业界人士</w:t>
            </w:r>
            <w:r w:rsidR="009E0B61">
              <w:rPr>
                <w:rFonts w:ascii="宋体" w:eastAsia="宋体" w:hAnsi="宋体" w:hint="eastAsia"/>
                <w:b/>
                <w:szCs w:val="21"/>
              </w:rPr>
              <w:t>进</w:t>
            </w:r>
            <w:r w:rsidR="009E0B61">
              <w:rPr>
                <w:rFonts w:ascii="宋体" w:eastAsia="宋体" w:hAnsi="宋体"/>
                <w:b/>
                <w:szCs w:val="21"/>
              </w:rPr>
              <w:t>一步</w:t>
            </w:r>
            <w:bookmarkStart w:id="0" w:name="_GoBack"/>
            <w:bookmarkEnd w:id="0"/>
            <w:r>
              <w:rPr>
                <w:rFonts w:ascii="宋体" w:eastAsia="宋体" w:hAnsi="宋体"/>
                <w:b/>
                <w:szCs w:val="21"/>
              </w:rPr>
              <w:t>有效引导舆论</w:t>
            </w:r>
            <w:r w:rsidR="00B53269">
              <w:rPr>
                <w:rFonts w:ascii="宋体" w:eastAsia="宋体" w:hAnsi="宋体" w:hint="eastAsia"/>
                <w:b/>
                <w:szCs w:val="21"/>
              </w:rPr>
              <w:t>，</w:t>
            </w:r>
            <w:r w:rsidR="00B53269">
              <w:rPr>
                <w:rFonts w:ascii="宋体" w:eastAsia="宋体" w:hAnsi="宋体"/>
                <w:b/>
                <w:szCs w:val="21"/>
              </w:rPr>
              <w:t>提高舆论传播</w:t>
            </w:r>
            <w:r w:rsidR="00B53269">
              <w:rPr>
                <w:rFonts w:ascii="宋体" w:eastAsia="宋体" w:hAnsi="宋体" w:hint="eastAsia"/>
                <w:b/>
                <w:szCs w:val="21"/>
              </w:rPr>
              <w:t>力</w:t>
            </w:r>
            <w:r>
              <w:rPr>
                <w:rFonts w:ascii="宋体" w:eastAsia="宋体" w:hAnsi="宋体"/>
                <w:b/>
                <w:szCs w:val="21"/>
              </w:rPr>
              <w:t>有很强的实践指导意义。</w:t>
            </w:r>
          </w:p>
          <w:p w:rsidR="005F6D48" w:rsidRPr="00A93C1A" w:rsidRDefault="005F6D48" w:rsidP="00825CB0">
            <w:pPr>
              <w:spacing w:line="360" w:lineRule="exact"/>
              <w:ind w:firstLineChars="2100" w:firstLine="4427"/>
              <w:jc w:val="left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签名：</w:t>
            </w:r>
          </w:p>
          <w:p w:rsidR="005F6D48" w:rsidRPr="00A93C1A" w:rsidRDefault="005F6D48" w:rsidP="00B53269">
            <w:pPr>
              <w:spacing w:line="360" w:lineRule="exact"/>
              <w:ind w:firstLineChars="2150" w:firstLine="4533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（盖单位公章）</w:t>
            </w:r>
          </w:p>
          <w:p w:rsidR="005F6D48" w:rsidRPr="00A93C1A" w:rsidRDefault="005F6D48" w:rsidP="005F6D48">
            <w:pPr>
              <w:spacing w:line="360" w:lineRule="exact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 xml:space="preserve">                                    </w:t>
            </w:r>
            <w:r w:rsidR="00B53269">
              <w:rPr>
                <w:rFonts w:ascii="宋体" w:eastAsia="宋体" w:hAnsi="宋体"/>
                <w:b/>
                <w:szCs w:val="21"/>
              </w:rPr>
              <w:t xml:space="preserve">      </w:t>
            </w:r>
            <w:r w:rsidRPr="00A93C1A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Pr="00A93C1A">
              <w:rPr>
                <w:rFonts w:ascii="宋体" w:eastAsia="宋体" w:hAnsi="宋体"/>
                <w:b/>
                <w:szCs w:val="21"/>
              </w:rPr>
              <w:t>201</w:t>
            </w:r>
            <w:r w:rsidRPr="00A93C1A">
              <w:rPr>
                <w:rFonts w:ascii="宋体" w:eastAsia="宋体" w:hAnsi="宋体" w:hint="eastAsia"/>
                <w:b/>
                <w:szCs w:val="21"/>
              </w:rPr>
              <w:t>8</w:t>
            </w:r>
            <w:r w:rsidRPr="00A93C1A">
              <w:rPr>
                <w:rFonts w:ascii="宋体" w:eastAsia="宋体" w:hAnsi="宋体"/>
                <w:b/>
                <w:szCs w:val="21"/>
              </w:rPr>
              <w:t xml:space="preserve">年  </w:t>
            </w:r>
            <w:r w:rsidRPr="00A93C1A">
              <w:rPr>
                <w:rFonts w:ascii="宋体" w:eastAsia="宋体" w:hAnsi="宋体" w:hint="eastAsia"/>
                <w:b/>
                <w:szCs w:val="21"/>
              </w:rPr>
              <w:t>月</w:t>
            </w:r>
            <w:r w:rsidRPr="00A93C1A">
              <w:rPr>
                <w:rFonts w:ascii="宋体" w:eastAsia="宋体" w:hAnsi="宋体"/>
                <w:b/>
                <w:szCs w:val="21"/>
              </w:rPr>
              <w:t xml:space="preserve">  </w:t>
            </w:r>
            <w:r w:rsidRPr="00A93C1A">
              <w:rPr>
                <w:rFonts w:ascii="宋体" w:eastAsia="宋体" w:hAnsi="宋体" w:hint="eastAsia"/>
                <w:b/>
                <w:szCs w:val="21"/>
              </w:rPr>
              <w:t>日</w:t>
            </w:r>
          </w:p>
        </w:tc>
      </w:tr>
      <w:tr w:rsidR="005F6D48" w:rsidRPr="00A93C1A" w:rsidTr="00A93C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F6D48" w:rsidP="00A93C1A">
            <w:pPr>
              <w:spacing w:line="500" w:lineRule="exact"/>
              <w:jc w:val="center"/>
              <w:rPr>
                <w:rFonts w:ascii="宋体" w:eastAsia="宋体" w:hAnsi="宋体"/>
                <w:b/>
                <w:spacing w:val="-12"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pacing w:val="-12"/>
                <w:szCs w:val="21"/>
              </w:rPr>
              <w:t>联系人(作者)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F6D48" w:rsidP="00A93C1A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双传学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F6D48" w:rsidP="00A93C1A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手机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F6D48" w:rsidP="00A93C1A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13505170880</w:t>
            </w:r>
          </w:p>
        </w:tc>
      </w:tr>
      <w:tr w:rsidR="005F6D48" w:rsidRPr="00A93C1A" w:rsidTr="00A93C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F6D48" w:rsidP="00A93C1A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电话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F6D48" w:rsidP="00B53269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025—58683216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F6D48" w:rsidP="00A93C1A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E-mail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E9" w:rsidRPr="00A93C1A" w:rsidRDefault="005D47F5" w:rsidP="00A93C1A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hyperlink r:id="rId7" w:history="1">
              <w:r w:rsidR="00101BE9" w:rsidRPr="00A93C1A">
                <w:rPr>
                  <w:rStyle w:val="a3"/>
                  <w:rFonts w:ascii="宋体" w:eastAsia="宋体" w:hAnsi="宋体"/>
                  <w:b/>
                  <w:szCs w:val="21"/>
                </w:rPr>
                <w:t>shuangchuanxue@126.com</w:t>
              </w:r>
            </w:hyperlink>
          </w:p>
          <w:p w:rsidR="005F6D48" w:rsidRPr="00A93C1A" w:rsidRDefault="00AF2A58" w:rsidP="00A93C1A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shuangchuanxue@126.com</w:t>
            </w:r>
            <w:r w:rsidRPr="00A93C1A">
              <w:rPr>
                <w:rFonts w:ascii="宋体" w:eastAsia="宋体" w:hAnsi="宋体"/>
                <w:b/>
                <w:szCs w:val="21"/>
              </w:rPr>
              <w:br/>
            </w:r>
            <w:r w:rsidRPr="00A93C1A">
              <w:rPr>
                <w:rFonts w:ascii="宋体" w:eastAsia="宋体" w:hAnsi="宋体" w:hint="eastAsia"/>
                <w:b/>
                <w:szCs w:val="21"/>
              </w:rPr>
              <w:t>shuangchuanxue@126.com</w:t>
            </w:r>
            <w:r w:rsidRPr="00A93C1A">
              <w:rPr>
                <w:rFonts w:ascii="宋体" w:eastAsia="宋体" w:hAnsi="宋体"/>
                <w:b/>
                <w:szCs w:val="21"/>
              </w:rPr>
              <w:br/>
            </w:r>
            <w:r w:rsidRPr="00A93C1A">
              <w:rPr>
                <w:rFonts w:ascii="宋体" w:eastAsia="宋体" w:hAnsi="宋体" w:hint="eastAsia"/>
                <w:b/>
                <w:szCs w:val="21"/>
              </w:rPr>
              <w:t>shuangchuanxue@126.com</w:t>
            </w:r>
          </w:p>
        </w:tc>
      </w:tr>
      <w:tr w:rsidR="005F6D48" w:rsidRPr="00A93C1A" w:rsidTr="00A93C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99"/>
        </w:trPr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F6D48" w:rsidP="00A93C1A">
            <w:pPr>
              <w:spacing w:line="500" w:lineRule="exact"/>
              <w:jc w:val="center"/>
              <w:rPr>
                <w:rFonts w:ascii="宋体" w:eastAsia="宋体" w:hAnsi="宋体"/>
                <w:b/>
                <w:color w:val="FF0000"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地址</w:t>
            </w:r>
          </w:p>
        </w:tc>
        <w:tc>
          <w:tcPr>
            <w:tcW w:w="4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F6D48" w:rsidP="00A93C1A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南京市江东中路369号新华报业传媒广场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F6D48" w:rsidP="00A93C1A">
            <w:pPr>
              <w:spacing w:line="500" w:lineRule="exact"/>
              <w:jc w:val="center"/>
              <w:rPr>
                <w:rFonts w:ascii="宋体" w:eastAsia="宋体" w:hAnsi="宋体"/>
                <w:b/>
                <w:color w:val="FF0000"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邮编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8" w:rsidRPr="00A93C1A" w:rsidRDefault="005F6D48" w:rsidP="00B53269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A93C1A">
              <w:rPr>
                <w:rFonts w:ascii="宋体" w:eastAsia="宋体" w:hAnsi="宋体" w:hint="eastAsia"/>
                <w:b/>
                <w:szCs w:val="21"/>
              </w:rPr>
              <w:t>210092</w:t>
            </w:r>
          </w:p>
        </w:tc>
      </w:tr>
    </w:tbl>
    <w:p w:rsidR="00935F2C" w:rsidRDefault="00935F2C" w:rsidP="00A93C1A"/>
    <w:sectPr w:rsidR="00935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F5" w:rsidRDefault="005D47F5" w:rsidP="00291403">
      <w:r>
        <w:separator/>
      </w:r>
    </w:p>
  </w:endnote>
  <w:endnote w:type="continuationSeparator" w:id="0">
    <w:p w:rsidR="005D47F5" w:rsidRDefault="005D47F5" w:rsidP="0029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F5" w:rsidRDefault="005D47F5" w:rsidP="00291403">
      <w:r>
        <w:separator/>
      </w:r>
    </w:p>
  </w:footnote>
  <w:footnote w:type="continuationSeparator" w:id="0">
    <w:p w:rsidR="005D47F5" w:rsidRDefault="005D47F5" w:rsidP="00291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2C"/>
    <w:rsid w:val="0000120E"/>
    <w:rsid w:val="00101BE9"/>
    <w:rsid w:val="001B5C90"/>
    <w:rsid w:val="00291403"/>
    <w:rsid w:val="0047384E"/>
    <w:rsid w:val="0048624B"/>
    <w:rsid w:val="00502761"/>
    <w:rsid w:val="00527F0A"/>
    <w:rsid w:val="00565AEF"/>
    <w:rsid w:val="005D47F5"/>
    <w:rsid w:val="005E3248"/>
    <w:rsid w:val="005F6D48"/>
    <w:rsid w:val="00724127"/>
    <w:rsid w:val="007251CB"/>
    <w:rsid w:val="00825CB0"/>
    <w:rsid w:val="00883A95"/>
    <w:rsid w:val="00894576"/>
    <w:rsid w:val="008D2307"/>
    <w:rsid w:val="00935F2C"/>
    <w:rsid w:val="00944E42"/>
    <w:rsid w:val="009E0B61"/>
    <w:rsid w:val="00A93C1A"/>
    <w:rsid w:val="00AE69A1"/>
    <w:rsid w:val="00AF2A2F"/>
    <w:rsid w:val="00AF2A58"/>
    <w:rsid w:val="00B53269"/>
    <w:rsid w:val="00BB3B92"/>
    <w:rsid w:val="00C136DD"/>
    <w:rsid w:val="00C845D0"/>
    <w:rsid w:val="00D2661F"/>
    <w:rsid w:val="00D53AE8"/>
    <w:rsid w:val="00E316B2"/>
    <w:rsid w:val="00E84481"/>
    <w:rsid w:val="00E85D9C"/>
    <w:rsid w:val="00F2322E"/>
    <w:rsid w:val="00F64E48"/>
    <w:rsid w:val="00F75C8B"/>
    <w:rsid w:val="419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B536D2-5059-4ED8-8DA4-EA32E7D7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Char"/>
    <w:rsid w:val="0048624B"/>
    <w:rPr>
      <w:sz w:val="18"/>
      <w:szCs w:val="18"/>
    </w:rPr>
  </w:style>
  <w:style w:type="character" w:customStyle="1" w:styleId="Char">
    <w:name w:val="批注框文本 Char"/>
    <w:basedOn w:val="a0"/>
    <w:link w:val="a4"/>
    <w:rsid w:val="0048624B"/>
    <w:rPr>
      <w:kern w:val="2"/>
      <w:sz w:val="18"/>
      <w:szCs w:val="18"/>
    </w:rPr>
  </w:style>
  <w:style w:type="paragraph" w:styleId="a5">
    <w:name w:val="header"/>
    <w:basedOn w:val="a"/>
    <w:link w:val="Char0"/>
    <w:rsid w:val="00291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91403"/>
    <w:rPr>
      <w:kern w:val="2"/>
      <w:sz w:val="18"/>
      <w:szCs w:val="18"/>
    </w:rPr>
  </w:style>
  <w:style w:type="paragraph" w:styleId="a6">
    <w:name w:val="footer"/>
    <w:basedOn w:val="a"/>
    <w:link w:val="Char1"/>
    <w:rsid w:val="00291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914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angchuanxue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159</Words>
  <Characters>910</Characters>
  <Application>Microsoft Office Word</Application>
  <DocSecurity>0</DocSecurity>
  <Lines>7</Lines>
  <Paragraphs>2</Paragraphs>
  <ScaleCrop>false</ScaleCrop>
  <Company>xhbycm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goveditor</dc:creator>
  <cp:lastModifiedBy>xhuser</cp:lastModifiedBy>
  <cp:revision>24</cp:revision>
  <cp:lastPrinted>2018-05-10T08:05:00Z</cp:lastPrinted>
  <dcterms:created xsi:type="dcterms:W3CDTF">2014-10-29T12:08:00Z</dcterms:created>
  <dcterms:modified xsi:type="dcterms:W3CDTF">2018-05-10T08:05:00Z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